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88" w:rsidRPr="00173788" w:rsidRDefault="00173788" w:rsidP="00173788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3788">
        <w:rPr>
          <w:rFonts w:ascii="Times New Roman" w:eastAsia="Times New Roman" w:hAnsi="Times New Roman" w:cs="Times New Roman"/>
          <w:b/>
          <w:bCs/>
          <w:sz w:val="36"/>
          <w:szCs w:val="36"/>
        </w:rPr>
        <w:t>CORPORATE FINANCIAL SYSTEMS (CFS)</w:t>
      </w:r>
    </w:p>
    <w:p w:rsidR="00173788" w:rsidRPr="00173788" w:rsidRDefault="00173788" w:rsidP="001737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3788">
        <w:rPr>
          <w:rFonts w:ascii="Times New Roman" w:eastAsia="Times New Roman" w:hAnsi="Times New Roman" w:cs="Times New Roman"/>
          <w:b/>
          <w:bCs/>
          <w:sz w:val="27"/>
          <w:szCs w:val="27"/>
        </w:rPr>
        <w:t>OBJECT CODES</w:t>
      </w:r>
      <w:r w:rsidRPr="0017378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173788">
        <w:rPr>
          <w:rFonts w:ascii="Times New Roman" w:eastAsia="Times New Roman" w:hAnsi="Times New Roman" w:cs="Times New Roman"/>
          <w:b/>
          <w:bCs/>
          <w:sz w:val="20"/>
          <w:szCs w:val="20"/>
        </w:rPr>
        <w:t>(CFSTABS TABLE 207)</w:t>
      </w:r>
    </w:p>
    <w:p w:rsidR="00173788" w:rsidRPr="00173788" w:rsidRDefault="00173788" w:rsidP="001737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737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[Table of Contents]</w:t>
        </w:r>
      </w:hyperlink>
    </w:p>
    <w:p w:rsidR="00173788" w:rsidRPr="00173788" w:rsidRDefault="00173788" w:rsidP="0017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91.95pt;height:1.5pt" o:hralign="center" o:hrstd="t" o:hr="t" fillcolor="#a0a0a0" stroked="f"/>
        </w:pic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b/>
          <w:bCs/>
          <w:sz w:val="24"/>
          <w:szCs w:val="24"/>
        </w:rPr>
        <w:t>Personnel Services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t>1000 ACADEMIC WAGES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1100 STAFF WAGES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1150 INCENTIVE AWARD PROGRAM PAYMENT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1160 STAFF RECOGNITION &amp; DEVELOPMENT PROG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1180 IAP AWARD FUNDING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1200 SABBATICAL LEAVE IN RESIDENCE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1300 SABBATICAL LEAVE NOT IN RESIDENCE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1400 RETIREMENT BENEFIT ALLOWANCE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1610 TERMINATION BENEFITS EXPENSES-SALARIES &amp; WAGES - VOLUNTARY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1620 TERMINATION BENEFITS EXPENSES-SALARIES &amp; WAGES - INVOLUNTARY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1700 COMPENS EARNED BUT NOT PAID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1800 TRANSFER OF VACATION ACCRUALS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1900 SALARY AND WAGE TRANSFERS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1940 SALARY ACCRUAL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1950 VACATION ACCRUAL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1960 COMPENSATORY TIME ACCRUAL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1970 SMSPP ACCRUAL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1980 ELIMINATION OF CAPITALIZED SALARIES &amp; WAGES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1982 ELIMINATION - SALARIES &amp; WAGES - R&amp;R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8550 EMPLOYEE VACATION AND S/L ASSESSMENT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b/>
          <w:bCs/>
          <w:sz w:val="24"/>
          <w:szCs w:val="24"/>
        </w:rPr>
        <w:t>Travel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t>2000 TRAVEL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2100 TRAVEL - CONFERENCE FEES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2300 UNIVERSITY GARAGE CHARGES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2700 REMOVAL &amp; MOVING EXPENSE REIMBURSMN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2900 *** DISCONTINUED 7/1/2004: USE OBJ 2000 FOR TRAVEL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 xml:space="preserve">3000 FREIGHT 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b/>
          <w:bCs/>
          <w:sz w:val="24"/>
          <w:szCs w:val="24"/>
        </w:rPr>
        <w:t>Indirect Cost and Recharges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t>3700 UNIV EXT ADMINIST EXP INDIR COST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3800 INDIRECT COST RECOVERY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3850 ELIMINATION OF NON-REPORTABLE EXPENSE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3900 RECHARGES-CREDIT TRANSACTIONS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3905 RECHARGES-DEBIT TRANSACTIONS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3981 RECHARGES-UCOP ASSESSMENT FEE - CREDIT TRANSACTIONS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Services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t>4100 TELEPHONE &amp; TELEGRAPH &amp; TELETYPE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4400 POSTAGE, MAIL, INCL. COMMERCIAL MAIL SERVICE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b/>
          <w:bCs/>
          <w:sz w:val="24"/>
          <w:szCs w:val="24"/>
        </w:rPr>
        <w:t>Rents and Utility Services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t>5000 RENTAL OF SPACE INTERDPT RECHARGE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5100 RENTAL OF SPACE OR FACILITY OTHER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5200 UTILITIES SERVICES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5210 ELECTRICITY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5220 WATER &amp; SEWER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5230 NATURAL GAS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5250 OIL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5260 PROPANE/BUTANE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5300 RENTAL OF EQUIPMENT OTHER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5400 RENTAL OF EQUIPMENT COMPUTER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5500 RENTAL OF EQUIPMENT INTERDPT RCHG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5600 PAYMENT UNDER CAPITAL LEASE OTHER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5700 PAYMENT UNDER CAPITAL LEASE COMPUTER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b/>
          <w:bCs/>
          <w:sz w:val="24"/>
          <w:szCs w:val="24"/>
        </w:rPr>
        <w:t>Printing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t>6000 PRINTING OF PUBLICATIONS|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6050 REPRODUCTION AND PHOTOGRAPHY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6100 PRINTING OF FORMS, STATIONARY, ETC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6200 LIBRARY MATERIALS (NON-INVENTORIAL)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6300 LIBRARY MATERIALS BOOK BINDING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b/>
          <w:bCs/>
          <w:sz w:val="24"/>
          <w:szCs w:val="24"/>
        </w:rPr>
        <w:t>Other Goods and Services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t>7000 CENTRAL STENOGRAPHIC SERVICES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7100 REPAIRS, ALTERATIONS &amp; MAINTENANCE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7150 BUILDING MAINTENANCE (DPT RECHARGE)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7170 POLLUTION REMEDIATION COST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 xml:space="preserve">7175 POLLUTION REMEDIATION COST RECOVERY-CURRENT YEAR COST 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7181 SPECIAL POLLUTION REMEDIATION COST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7182 EXTRAORDINARY POLLUTION REMEDIATION COST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7183 SPECIAL POLLUTION REMEDIATION RECOVERY-CURRENT YEAR COST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7184 EXTRAORDINARY POLLUTION REMEDIATION RECOVERY-CURRENT YEAR COST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7200 MISCELLANEOUS SERVICES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7205 OUTSIDE PURCHASED SERVICES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7210 OH-EXEMPT PORTION OF GENOMIC ARRAYS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7220 MEMBERSHP&amp;SUBSCRIP: FED CHARGEABLE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7230 ADVERTISING: FEDERALLY CHARGEABLE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7240 ROYALTIES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7250 FOOD&amp;BEVERAGES FOR BUS MEET'GS/CONF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7270 FIRST $25K OF SUBAWARD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7290 TEMPORARY LABOR COSTS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7300 EXP IN EXCESS OF 25K ON SUBCONTRACT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7310 BAD DEBT FOR STATE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7320 BAD DEBT FOR FEDERAL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7330 BAD DEBT FOR MEDICAL CENTERS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7340 BAD DEBT FOR AUXILIARIES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7350 BAD DEBT FOR EDUCATIONAL ACTIVITIES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7360 BAD DEBT FOR OTHER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7400 EQUIV OF MONTH EARNINGS PD TO DPNDT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7500 PAYMENT OF UCRS BENEFITS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7580 UCOP ASSESSMENT FEE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7590 GRANT PAYMENTS UNDER BCRP &amp; SIMILAR PROGRAMS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7610 COMPUTING &amp; DP SERV ADMINIST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7620 COMPUTING &amp; DP SERV ACADEMIC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7630 OPERATING EXPENSE-LOSS ON SALE OF RECEIVABLES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7640 OPERATING EXPENSE-PAYMENT OF PLEDGED RECEIVABLES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7700 FINES AND PENALTIES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7710 DONATIONS AND CONTRIBUTIONS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7720 MEMBRSHP&amp;SUBSCRIP: FED UNCHARGEABLE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7730 ADVERTISING: FEDERALLY UNCHARGEABLE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7740 PATIENT CARE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7750 SOCIAL ACTIVITIES &amp; ENTERTAINMENT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7760 SCHOLARSHP ALLOWANCE CREDIT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7770 STIPENDS: SCHOLARSHPS &amp; FELLOWSHPS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7780 COST OF LEGAL PROCEEDINGS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7800 NONOPERATING EXPENSES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7810 OTHER LOSSES, OTHER THAN CAPITAL ASSETS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7820 INSURANCE RECOVERIES, CURRENT YEAR OTHER THAN CAPITAL ASSETS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7900 HONORARIA (OTHER THAN UC EMPLOYEES)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7910 MEDICAL MALPRACTICE INSURANCE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7920 415M RESTORATION PLAN CONTRIBUTION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7930 GENERAL LIABILITY INSURANCE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7940 EMPLOYMENT PRACTICE LIABILITY PROGRAM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7950 OTHER INSURANCE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7970 GSHIP-SELF INSURANCE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 xml:space="preserve">7980 USHIP-SELF INSURANCE (should not have been used until July 1, 2011) 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7961 DOE LABORATORIES EXPENSE-OTHER-LBNL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7962 DOE LABORATORIES EXPENSE-OTHER-LLNL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7963 DOE LABORATORIES EXPENSE-OTHER-LANL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7964 OPEB IMPLICIT RATE SUBSIDY-LBNL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8000 SUPPLIES &amp; MATERIALS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8010 MEDICAL SUPPLIES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8020 CHEMICALS ORGANIC &amp; INORGANIC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8030 LAB GLASS/CERAMICS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8040 LAB INSTRUMENTS &amp; SUPPLIES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8050 FERTILIZERS &amp; PESTICIDES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8060 LAB ANIMALS/FEED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8070 GENERAL OFFICE SUPPLIES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8080 EDUCATIONAL TV/AV SERVICE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8090 ELIMINATION OF CAPITALIZED OTHER CF EXPENDITURES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8092 ELIMINATION - OTHER - R&amp;R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8100 NON-CAPITALIZED FABRICATED COST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8120 CAMPUS NON-CAPITALIZED DURABLE SUPPLIES $200 - 4999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 xml:space="preserve">8130 MED CTR NON-CAPITALIZED DURABLE SUPPLIES 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 xml:space="preserve">8140 MED CTR CAPITALIZED DURABLE SUPPLIES 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b/>
          <w:bCs/>
          <w:sz w:val="24"/>
          <w:szCs w:val="24"/>
        </w:rPr>
        <w:t>Retirement and Employee Benefits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t>8220 PERS-VERIP ANNUITY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8231 EMPLOYER UC OPEB CONTRIBUTION-UC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8233 EMPLOYER UC OPEB CONTRIBUTION-LBNL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8234 EMPLOYER UC OPEB CONTRIBUTION-LLNL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8235 EMPLOYER UC OPEB CONTRIBUTION-LANL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8236 EMPLOYEE UC OPEB CONTRIBUTION-LBNL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8237 EMPLOYEE UC OPEB CONTRIBUTION-LLNL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8238 EMPLOYEE UC OPEB CONTRIBUTION-LANL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8251 UC OPEB ARC ADJUSTMENT-UC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8252 UC OPEB ARC ADJUSTMENT-LBNL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8261 INTEREST ON BEGINNING OF YEAR NET UC OPEB OBLIGATION-UC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8262 INTEREST ON BEGINNING OF YEAR NET UC OPEB OBLIGATION-LBNL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8281 UC OPEB ARC-INCREMENTAL ACCRUAL-UC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8282 UC OPEB ARC-INCREMENTAL ACCRUAL-LBNL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8300 OASDI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8310 MEDICARE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8400 STATE TCHRS RETIR SYS REGENTS CNT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8450 ORANGE COUNTY RETIREMENT SYSTEM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8460 FEDERAL CIVIL SERVICE RETIREMENT SYSTEM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8500 WORKER COMPENSATION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8515 CAMPUS BENEFIT COSTS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8520 UNEMPLOYMENT INSURANCE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8530 EMPLOYEE SUPPORT PROGRAMS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8540 HEALTH INSURANCE SEC. 89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8560 LIFE INSURANCE SEC. 89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8570 GRADUATE STUDENT HEALTH INSURANCE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8580 HEALTH SCIENCES SEVERANCE PAY PLAN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8590 GRADUATE STUDENT FEE REMISSION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8600 EMPLOYER UCRP CONTRIBUTION-UC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8601 EMPLOYER UCRP CONTRIBUTION-LBNL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8602 EMPLOYER UCRP CONTRIBUTION-LLNL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8603 EMPLOYER UCRP CONTRIBUTION-LANL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8604 EMPLOYEE UCRP CONTRIBUTION-LBNL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8605 EMPLOYEE UCRP CONTRIBUTION-LLNL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8610 UCRS REGENTS CONTRIB PHASED RETRM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8620 HEALTH SCIENCE COMPENSATION RESERVE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8630 UCRP SUPPLEMENTAL ASSESSMENT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8640 GRADUATE STUDENT PARTIAL FEE REMISSION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8650 UCRS REGENTS CONTRIB. SUMMER SALARIES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8660 SENIOR MANAGEMENT SUPPLEMENT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8666 UCRP ARC ADJUSTMENT-UC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8667 UCRP ARC ADJUSTMENT-DOE LABORATORIES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8671 INTEREST ON BEGINNING OF YEAR NET UCRP OBLIGATION-UC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8672 INTEREST ON BEGINNING OF YEAR NET UCRP OBLIGATION-DOE LABORATORIES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8681 UCRP ARC-INCREMENTAL ACCRUAL-UC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8682 UCRP ARC-INCREMENTAL ACCRUAL-DOE LABORATORIES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8700 PERS REGENTS CONTRIBUTION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8710 DENTAL INSURANCE-PSBP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8720 HEALTH INSURANCE-PSBP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8730 VISION INSURANCE-PSBP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8740 DISABILITY INSURANCE-PSBP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8750 LIFE INSURANCE-PSBP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8760 BROKER FEES-PSBP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8770 TERMINATION BENEFITS EXPENSES-OTHER EMPL BENS - VOLUNTARY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8775 TERMINATION BENEFITS EXPENSES-OTHER EMPL BENS - INVOLUNTARY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8780 COBRA STIMULUS SUBSIDY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8800 NON-INDUST DISABILITY INSUR PREMIUM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8820 SCERS EMPLOYER CONTRIBUTION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8830 VISION CARE CONTRIBUTION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8840 VISION CARE ALT CONTRIBUTION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8870 ACCRUED BENEFITS-COMP ABS-UCRS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8880 ACCRUED BENEFITS-COMP ABS-OTHER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8890 ELIMINATION OF CAPITALIZED BENEFITS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8892 ELIMINATION - FRINGE BENEFITS - R&amp;R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8900 HEALTH INSURANCE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8910 EMPLOYEE BENEFIT COSTS TRANSFERS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8915 HEALTH INSURANCE-IMPLICIT SUBSIDY RETIREE HEALTH-UC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8920 CONSTRUCTION CLASS VAR BENEFITS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8930 GENERAL LIABILITY INSURANCE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8940 BENEFIT ACCRUAL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8945 INCENTIVE AWARD PROGRAM ASSESSMENT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8950 EMPLOYERS DENTAL PLAN CONTRIBUTION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8955 INCENTIVE AWARD PROGRAM BENEFIT FUNDING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8960 FACULTY BENEFIT COST OFFSET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8970 GRADUATE STUDENT TUITION REMISSION (RA)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 xml:space="preserve">8980 SPECIAL LIFE INSURANCE CONTRIBUTION 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8995 BENEFITS ADMINISTRATION ASSESSMENT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t>9000 INVENTORIAL EQUIPMENT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9100 INVENTORIAL LIVE STOCK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9200 LIB BOOKS &amp; LIB MATERIALS TO BE CAPITALIZED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9210 LIB RARE BOOKS &amp; RARE BOOK COLLECTIONS TO BE CAP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9213 CAPITALIZED STANDARD OFFICE FURNITURE (MED CTR)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9214 NON-INVENTORIAL CAPITALIZED ITEMS (MED CTR)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9220 SPECIAL COLLECTIONS (EXCL. LIB) TO BE CAPITALIZED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9230 SOFTWARE PROJECTS TO BE CAPITALIZED &gt; 10M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9235 SOFTWARE PROJECTS TO BE CAPITALIZED &lt; 10M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9300 TRADE-IN ALLOW FOR USED EQUIPMENT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9400 RENTAL ALLOW ON INVENTORIAL EQUIP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9500 FULL VALUE MINUS COST OF SURPLUS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9600 FABRICATION COMPONENTS OR SUPPLIES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9700 BUILDINGS &amp; STRUCTURES TO BE CAPITALIZED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9710 FIXED EQUIPMENT TO BE CAPITALIZED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9740 GENERAL IMPROVEMENTS TO BE CAPITALIZED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9750 INFRASTRUCTURE ASSETS TO BE CAPITALIZED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9760 INTANGIBLE ASSETS TO BE CAPITALIZED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9790 EXP. FOR CIP TO BE CAPITALIZED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9800 INTERDEPT TRANSFER OF INV EQUIPMNT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9900 PURCHASED COMPUTER EQUIPMENT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9950 OFFICE FURNITURE/EQUIPMENT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9980 NONCAPITALIZED EXPENDITURES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9981 ELIMINATION OF CAPITALIZED CF EQUIPMENT PURCHASES</w:t>
      </w:r>
      <w:r w:rsidRPr="00173788">
        <w:rPr>
          <w:rFonts w:ascii="Times New Roman" w:eastAsia="Times New Roman" w:hAnsi="Times New Roman" w:cs="Times New Roman"/>
          <w:sz w:val="24"/>
          <w:szCs w:val="24"/>
        </w:rPr>
        <w:br/>
        <w:t>9982 ELIMINATION - EQUIPMENT - R&amp;R</w: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788" w:rsidRPr="00173788" w:rsidRDefault="00173788" w:rsidP="0017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591.95pt;height:1.5pt" o:hralign="center" o:hrstd="t" o:hr="t" fillcolor="#a0a0a0" stroked="f"/>
        </w:pict>
      </w:r>
    </w:p>
    <w:p w:rsidR="00173788" w:rsidRPr="00173788" w:rsidRDefault="00173788" w:rsidP="0017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788">
        <w:rPr>
          <w:rFonts w:ascii="Times New Roman" w:eastAsia="Times New Roman" w:hAnsi="Times New Roman" w:cs="Times New Roman"/>
          <w:sz w:val="24"/>
          <w:szCs w:val="24"/>
        </w:rPr>
        <w:t>Last updated: 04/25/2012</w:t>
      </w:r>
    </w:p>
    <w:p w:rsidR="00613DC9" w:rsidRDefault="00613DC9">
      <w:bookmarkStart w:id="0" w:name="_GoBack"/>
      <w:bookmarkEnd w:id="0"/>
    </w:p>
    <w:sectPr w:rsidR="0061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88"/>
    <w:rsid w:val="00173788"/>
    <w:rsid w:val="006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3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7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37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37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3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7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37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37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cy-its.ucop.edu/campus_specs/cfs/welc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7434</Characters>
  <Application>Microsoft Office Word</Application>
  <DocSecurity>0</DocSecurity>
  <Lines>61</Lines>
  <Paragraphs>17</Paragraphs>
  <ScaleCrop>false</ScaleCrop>
  <Company>University of California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2016-06-29T22:50:00Z</dcterms:created>
  <dcterms:modified xsi:type="dcterms:W3CDTF">2016-06-29T22:50:00Z</dcterms:modified>
</cp:coreProperties>
</file>